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7903B" w14:textId="77777777" w:rsidR="00E81AA0" w:rsidRDefault="00E81AA0" w:rsidP="00E81AA0">
      <w:r>
        <w:t>Index of Bylaws Articles</w:t>
      </w:r>
    </w:p>
    <w:p w14:paraId="7284DBE1" w14:textId="77777777" w:rsidR="00E81AA0" w:rsidRDefault="00E81AA0" w:rsidP="00E81AA0"/>
    <w:p w14:paraId="6DF44CA2" w14:textId="77777777" w:rsidR="00E81AA0" w:rsidRDefault="00E81AA0" w:rsidP="00E81AA0">
      <w:r>
        <w:t>Please click on an article's name for more information:</w:t>
      </w:r>
    </w:p>
    <w:p w14:paraId="502CD378" w14:textId="77777777" w:rsidR="00E81AA0" w:rsidRDefault="00E81AA0" w:rsidP="00E81AA0"/>
    <w:p w14:paraId="62B97CBB" w14:textId="77777777" w:rsidR="00E81AA0" w:rsidRDefault="00E81AA0" w:rsidP="00E81AA0">
      <w:r>
        <w:t>Article I: Name</w:t>
      </w:r>
    </w:p>
    <w:p w14:paraId="00F2FF7C" w14:textId="77777777" w:rsidR="00E81AA0" w:rsidRDefault="00E81AA0" w:rsidP="00E81AA0">
      <w:r>
        <w:t>Article II: Purposes and Codes of Ethics</w:t>
      </w:r>
    </w:p>
    <w:p w14:paraId="053FDA98" w14:textId="77777777" w:rsidR="00E81AA0" w:rsidRDefault="00E81AA0" w:rsidP="00E81AA0">
      <w:r>
        <w:t>Article III: Membership</w:t>
      </w:r>
    </w:p>
    <w:p w14:paraId="7DB1A294" w14:textId="77777777" w:rsidR="00E81AA0" w:rsidRDefault="00E81AA0" w:rsidP="00E81AA0">
      <w:r>
        <w:t>Article IV: Officers</w:t>
      </w:r>
    </w:p>
    <w:p w14:paraId="22B6F74B" w14:textId="77777777" w:rsidR="00E81AA0" w:rsidRDefault="00E81AA0" w:rsidP="00E81AA0">
      <w:r>
        <w:t>Article V: Executive Board</w:t>
      </w:r>
    </w:p>
    <w:p w14:paraId="6039C5A5" w14:textId="77777777" w:rsidR="00E81AA0" w:rsidRDefault="00E81AA0" w:rsidP="00E81AA0">
      <w:r>
        <w:t>Article VI: Meetings</w:t>
      </w:r>
    </w:p>
    <w:p w14:paraId="23603D22" w14:textId="77777777" w:rsidR="00E81AA0" w:rsidRDefault="00E81AA0" w:rsidP="00E81AA0">
      <w:r>
        <w:t>Article VII: Elections and Quorum</w:t>
      </w:r>
    </w:p>
    <w:p w14:paraId="3E16144C" w14:textId="77777777" w:rsidR="00E81AA0" w:rsidRDefault="00E81AA0" w:rsidP="00E81AA0">
      <w:r>
        <w:t>Article VIII: Annual Student Auditions</w:t>
      </w:r>
    </w:p>
    <w:p w14:paraId="7015845E" w14:textId="77777777" w:rsidR="00E81AA0" w:rsidRDefault="00E81AA0" w:rsidP="00E81AA0">
      <w:r>
        <w:t>Article IX: Chapter Dues</w:t>
      </w:r>
    </w:p>
    <w:p w14:paraId="04840569" w14:textId="77777777" w:rsidR="00E81AA0" w:rsidRDefault="00E81AA0" w:rsidP="00E81AA0">
      <w:r>
        <w:t>Article X: Programs and Procedures</w:t>
      </w:r>
    </w:p>
    <w:p w14:paraId="57D038FA" w14:textId="77777777" w:rsidR="005B17AB" w:rsidRDefault="00E81AA0" w:rsidP="00E81AA0">
      <w:r>
        <w:t>Article XI: Amendments</w:t>
      </w:r>
    </w:p>
    <w:p w14:paraId="6A26B29F" w14:textId="77777777" w:rsidR="005B17AB" w:rsidRDefault="005B17AB" w:rsidP="00E81AA0"/>
    <w:p w14:paraId="699F7BDD" w14:textId="77777777" w:rsidR="00E81AA0" w:rsidRDefault="00E81AA0" w:rsidP="00E81AA0">
      <w:r>
        <w:t>Article I: Chapter Name</w:t>
      </w:r>
    </w:p>
    <w:p w14:paraId="265FC206" w14:textId="77777777" w:rsidR="00E81AA0" w:rsidRDefault="00E81AA0" w:rsidP="00E81AA0"/>
    <w:p w14:paraId="42A339DE" w14:textId="77777777" w:rsidR="00A01B87" w:rsidRDefault="00E81AA0" w:rsidP="00E81AA0">
      <w:r>
        <w:t>The name of the organization shall be the North Carolina Chapter of the National Association of Teachers of Singing (NC Chapter of NATS). The Chapter shall be subject to the Bylaws of the National Association (NATS).</w:t>
      </w:r>
    </w:p>
    <w:p w14:paraId="0AEFE3C0" w14:textId="77777777" w:rsidR="00E81AA0" w:rsidRDefault="00E81AA0" w:rsidP="00E81AA0"/>
    <w:p w14:paraId="3000F805" w14:textId="77777777" w:rsidR="00E81AA0" w:rsidRDefault="00E81AA0" w:rsidP="00E81AA0">
      <w:r>
        <w:t>Article II: Mission and Code of Ethics</w:t>
      </w:r>
    </w:p>
    <w:p w14:paraId="3037A54B" w14:textId="77777777" w:rsidR="00E81AA0" w:rsidRDefault="00E81AA0" w:rsidP="00E81AA0"/>
    <w:p w14:paraId="61CD010A" w14:textId="77777777" w:rsidR="00E81AA0" w:rsidRDefault="00E81AA0" w:rsidP="00E81AA0">
      <w:r>
        <w:t>The North Carolina Chapter adopts fully the stated mission of the National Association, which is:</w:t>
      </w:r>
    </w:p>
    <w:p w14:paraId="10ADD1D3" w14:textId="77777777" w:rsidR="00E81AA0" w:rsidRDefault="00E81AA0" w:rsidP="00E81AA0">
      <w:r>
        <w:t>"To encourage the highest standards of the vocal art and of ethical principles in the teaching of singing; and to promote vocal education and research at all levels, both for the enrichment of the general public and for the professional advancement of the talented."</w:t>
      </w:r>
    </w:p>
    <w:p w14:paraId="7757426C" w14:textId="77777777" w:rsidR="00E81AA0" w:rsidRDefault="00E81AA0" w:rsidP="00E81AA0"/>
    <w:p w14:paraId="699C20F8" w14:textId="77777777" w:rsidR="00E81AA0" w:rsidRDefault="00E81AA0" w:rsidP="00E81AA0">
      <w:r>
        <w:t>The North Carolina Chapter, as an organization, subscribes without reservation to the NATS Code of Ethics.</w:t>
      </w:r>
    </w:p>
    <w:p w14:paraId="25A9AE20" w14:textId="77777777" w:rsidR="00E81AA0" w:rsidRDefault="00E81AA0" w:rsidP="00E81AA0"/>
    <w:p w14:paraId="7989C7E8" w14:textId="77777777" w:rsidR="00E81AA0" w:rsidRDefault="00E81AA0" w:rsidP="00E81AA0">
      <w:r>
        <w:t>Article III: Membership</w:t>
      </w:r>
    </w:p>
    <w:p w14:paraId="35C6F7A8" w14:textId="77777777" w:rsidR="00E81AA0" w:rsidRDefault="00E81AA0" w:rsidP="00E81AA0"/>
    <w:p w14:paraId="2D17C2EC" w14:textId="5DA357E9" w:rsidR="00E81AA0" w:rsidRDefault="00BB2E33" w:rsidP="00E81AA0">
      <w:r w:rsidRPr="00BB2E33">
        <w:t xml:space="preserve">All NATS applicants who are approved at the national level in the classes stated in the national by-laws and who remain in good standing </w:t>
      </w:r>
      <w:r w:rsidR="00E81AA0">
        <w:t xml:space="preserve">and who reside in or near the geographical area in which the North Carolina Chapter has been chartered, are immediately eligible for membership in the Chapter.  No such member shall be refused membership in the North Carolina Chapter; however, such Chapter membership is not obligatory on the part of the individual.  Chapter membership shall be terminated when a member resigns </w:t>
      </w:r>
      <w:proofErr w:type="gramStart"/>
      <w:r w:rsidR="00E81AA0">
        <w:t>from, or</w:t>
      </w:r>
      <w:proofErr w:type="gramEnd"/>
      <w:r w:rsidR="00E81AA0">
        <w:t xml:space="preserve"> is dropped from membership in the National Association or the Chapter.</w:t>
      </w:r>
    </w:p>
    <w:p w14:paraId="039D97E1" w14:textId="77777777" w:rsidR="00E81AA0" w:rsidRDefault="00E81AA0" w:rsidP="00E81AA0"/>
    <w:p w14:paraId="5E706A32" w14:textId="77777777" w:rsidR="00BB2E33" w:rsidRDefault="00BB2E33" w:rsidP="00E81AA0"/>
    <w:p w14:paraId="4FD8326F" w14:textId="77777777" w:rsidR="00E81AA0" w:rsidRDefault="00E81AA0" w:rsidP="00E81AA0">
      <w:r>
        <w:lastRenderedPageBreak/>
        <w:t>Article IV: Officers</w:t>
      </w:r>
    </w:p>
    <w:p w14:paraId="34139FCC" w14:textId="77777777" w:rsidR="00E81AA0" w:rsidRDefault="00E81AA0" w:rsidP="00E81AA0"/>
    <w:p w14:paraId="6FE615EB" w14:textId="77777777" w:rsidR="00E81AA0" w:rsidRDefault="00E81AA0" w:rsidP="00E81AA0">
      <w:r>
        <w:t>Chapter officers comprising the Board of Directors shall consist of District Governor, President, Vice-President, Secretary, and Treasurer. The term of office shall be two years, after which, Secretary, Vice-President and President rotate up to next officer position.</w:t>
      </w:r>
    </w:p>
    <w:p w14:paraId="68E3DD24" w14:textId="77777777" w:rsidR="00E81AA0" w:rsidRDefault="00E81AA0" w:rsidP="00E81AA0">
      <w:r>
        <w:t>The duties of the officers shall be those commonly associated with the offices named:</w:t>
      </w:r>
    </w:p>
    <w:p w14:paraId="08A7A930" w14:textId="77777777" w:rsidR="00E81AA0" w:rsidRDefault="00E81AA0" w:rsidP="00E81AA0"/>
    <w:p w14:paraId="23125AA0" w14:textId="2CCC4FB1" w:rsidR="00E81AA0" w:rsidRPr="0017009E" w:rsidRDefault="00E81AA0" w:rsidP="00E81AA0">
      <w:r>
        <w:t>The District Governor shall welcome new members to the Chapter, maintain the NC Chapter of NATS Membership Database including the online database</w:t>
      </w:r>
      <w:r w:rsidR="0017009E">
        <w:t xml:space="preserve"> </w:t>
      </w:r>
      <w:r w:rsidR="00724420" w:rsidRPr="0017009E">
        <w:t>and be actively involved in recruitment and retention of Chapter members.</w:t>
      </w:r>
    </w:p>
    <w:p w14:paraId="122B6AD8" w14:textId="77777777" w:rsidR="00E81AA0" w:rsidRPr="00724420" w:rsidRDefault="00E81AA0" w:rsidP="00E81AA0">
      <w:pPr>
        <w:rPr>
          <w:strike/>
        </w:rPr>
      </w:pPr>
    </w:p>
    <w:p w14:paraId="26AE9538" w14:textId="77777777" w:rsidR="00E81AA0" w:rsidRDefault="00E81AA0" w:rsidP="00E81AA0">
      <w:r>
        <w:t>The President shall preside at all meetings of the Chapter and present such matters as may properly come before the meeting.</w:t>
      </w:r>
    </w:p>
    <w:p w14:paraId="129F5A64" w14:textId="77777777" w:rsidR="00E81AA0" w:rsidRDefault="00E81AA0" w:rsidP="00E81AA0"/>
    <w:p w14:paraId="065B6807" w14:textId="77777777" w:rsidR="00E81AA0" w:rsidRDefault="00E81AA0" w:rsidP="00E81AA0">
      <w:r>
        <w:t>The Vice-President shall assist the President in his/her duties and organize and oversee the Bi-annual Student Auditions Weekends.</w:t>
      </w:r>
    </w:p>
    <w:p w14:paraId="7BB282C5" w14:textId="77777777" w:rsidR="00E81AA0" w:rsidRDefault="00E81AA0" w:rsidP="00E81AA0"/>
    <w:p w14:paraId="0A4FC28B" w14:textId="77777777" w:rsidR="00E81AA0" w:rsidRDefault="00E81AA0" w:rsidP="00E81AA0">
      <w:r>
        <w:t xml:space="preserve">The Secretary shall keep accurate minutes of all meetings and conduct necessary correspondence.  In conformity with published deadline dates, the Secretary will submit Chapter news and activity reports, as requested, to the NATS executive office and/or to the Regional Governor. </w:t>
      </w:r>
    </w:p>
    <w:p w14:paraId="30E71574" w14:textId="77777777" w:rsidR="00E81AA0" w:rsidRDefault="00E81AA0" w:rsidP="00E81AA0"/>
    <w:p w14:paraId="2C2EDD81" w14:textId="77777777" w:rsidR="00E81AA0" w:rsidRDefault="00E81AA0" w:rsidP="00E81AA0">
      <w:r>
        <w:t>The Treasurer shall keep an accurate account of the finances of the Chapter, send annual dues notices, receive payments of dues, send statements of unpaid dues to members after the deadline date established by the Board of Directors has passed, notify delinquent members that they have been dropped from Chapter membership, and pay all properly authorized bills of the Chapter.  The Treasurer will bi-annually submit a report of the Chapter's finances to the membership.</w:t>
      </w:r>
    </w:p>
    <w:p w14:paraId="1CF479F4" w14:textId="77777777" w:rsidR="00E81AA0" w:rsidRDefault="00E81AA0" w:rsidP="00E81AA0"/>
    <w:p w14:paraId="69F7422E" w14:textId="77777777" w:rsidR="00E81AA0" w:rsidRDefault="00E81AA0" w:rsidP="00E81AA0">
      <w:r>
        <w:t>Special officers, committees, or chairs may be appointed by the President to serve in such temporary capacities as occasions may demand. Any administrative officer, whether elected or appointed, shall cease to hold office upon termination of his/her membership in the National Association. Any elected officer may be removed from office upon due cause by a two-thirds (2/3) vote of the Chapter active membership.</w:t>
      </w:r>
    </w:p>
    <w:p w14:paraId="4DB2D5EC" w14:textId="77777777" w:rsidR="00E81AA0" w:rsidRDefault="00E81AA0" w:rsidP="00E81AA0"/>
    <w:p w14:paraId="60C59832" w14:textId="77777777" w:rsidR="00E81AA0" w:rsidRDefault="00E81AA0" w:rsidP="00E81AA0">
      <w:r>
        <w:t>Article V: Executive Board</w:t>
      </w:r>
    </w:p>
    <w:p w14:paraId="176CB1B9" w14:textId="77777777" w:rsidR="00E81AA0" w:rsidRDefault="00E81AA0" w:rsidP="00E81AA0"/>
    <w:p w14:paraId="3FEACDD7" w14:textId="77777777" w:rsidR="00E81AA0" w:rsidRDefault="00E81AA0" w:rsidP="00E81AA0">
      <w:r>
        <w:t>The Executive Board shall consist of the officers, past President, District Governor, and up to four (4) persons appointed by the President. The duties of the Executive Board shall be to assist the officers in conducting the business of the Chapter.</w:t>
      </w:r>
    </w:p>
    <w:p w14:paraId="2DE77D75" w14:textId="77777777" w:rsidR="00E81AA0" w:rsidRDefault="00E81AA0" w:rsidP="00E81AA0"/>
    <w:p w14:paraId="24C4CEDE" w14:textId="77777777" w:rsidR="00E81AA0" w:rsidRDefault="00E81AA0" w:rsidP="00E81AA0">
      <w:r>
        <w:t>Article VI: Meetings</w:t>
      </w:r>
    </w:p>
    <w:p w14:paraId="2D40DA90" w14:textId="77777777" w:rsidR="00E81AA0" w:rsidRDefault="00E81AA0" w:rsidP="00E81AA0"/>
    <w:p w14:paraId="2C0D9DD5" w14:textId="77777777" w:rsidR="00E81AA0" w:rsidRDefault="00E81AA0" w:rsidP="00E81AA0">
      <w:r>
        <w:t xml:space="preserve">There shall be two (2) meetings of the Chapter each year: in the fall and the spring. Announcements of meetings with proposed agenda and program should be distributed to </w:t>
      </w:r>
      <w:r>
        <w:lastRenderedPageBreak/>
        <w:t>Chapter members at least twenty-one (21) days prior to the date of each meeting. Chapter meetings will be held at the place determined at the discretion of the officers.</w:t>
      </w:r>
    </w:p>
    <w:p w14:paraId="216CADDA" w14:textId="77777777" w:rsidR="00E81AA0" w:rsidRDefault="00E81AA0" w:rsidP="00E81AA0"/>
    <w:p w14:paraId="615643E2" w14:textId="77777777" w:rsidR="00E81AA0" w:rsidRDefault="00E81AA0" w:rsidP="00E81AA0">
      <w:r>
        <w:t>Article VII: Elections and Quorum</w:t>
      </w:r>
    </w:p>
    <w:p w14:paraId="45771E13" w14:textId="77777777" w:rsidR="00E81AA0" w:rsidRDefault="00E81AA0" w:rsidP="00E81AA0"/>
    <w:p w14:paraId="24B5C303" w14:textId="6DAECCE0" w:rsidR="00E81AA0" w:rsidRDefault="00E81AA0" w:rsidP="00E81AA0">
      <w:r>
        <w:t xml:space="preserve">Elections will be held at the spring meeting. A nominating committee consisting of Chapter officers will present a slate of officers for the four offices named in Article IV. Nominations may also be made from the floor. Officers elected will </w:t>
      </w:r>
      <w:r w:rsidR="0017009E">
        <w:t xml:space="preserve">take </w:t>
      </w:r>
      <w:r w:rsidR="00724420" w:rsidRPr="0017009E">
        <w:t>office July 1, serving through June 30</w:t>
      </w:r>
      <w:r w:rsidR="00724420">
        <w:rPr>
          <w:color w:val="FF0000"/>
        </w:rPr>
        <w:t xml:space="preserve"> </w:t>
      </w:r>
      <w:r>
        <w:t>two (2) years hence.</w:t>
      </w:r>
      <w:r w:rsidR="0017009E">
        <w:t xml:space="preserve"> </w:t>
      </w:r>
      <w:r>
        <w:t>A quorum will consist of one-third of the active membership. At any regular meeting, each member in good standing shall be entitled to vote upon any motion or question properly brought before the Chapter either in person, or by written proxy.</w:t>
      </w:r>
    </w:p>
    <w:p w14:paraId="6C071743" w14:textId="77777777" w:rsidR="00E81AA0" w:rsidRDefault="00E81AA0" w:rsidP="00E81AA0"/>
    <w:p w14:paraId="671468FD" w14:textId="77777777" w:rsidR="00E81AA0" w:rsidRDefault="00E81AA0" w:rsidP="00E81AA0">
      <w:r>
        <w:t>Article VIII: Annual Student Auditions</w:t>
      </w:r>
    </w:p>
    <w:p w14:paraId="150C914C" w14:textId="77777777" w:rsidR="00E81AA0" w:rsidRDefault="00E81AA0" w:rsidP="00E81AA0"/>
    <w:p w14:paraId="0475A289" w14:textId="612FCF03" w:rsidR="00E81AA0" w:rsidRDefault="00E81AA0" w:rsidP="00E81AA0">
      <w:r>
        <w:t xml:space="preserve">Classical Categories Student Auditions will be held during the third full weekend in February. Music Theater Categories Student Auditions will be held during a weekend in early to mid-November. Registration is open to all Chapter members current at both state and national levels (see Article IX, Chapter Dues). Applications shall be made online </w:t>
      </w:r>
      <w:r w:rsidR="00A27652" w:rsidRPr="0017009E">
        <w:t xml:space="preserve">through the link on the Member Home page on </w:t>
      </w:r>
      <w:hyperlink r:id="rId6" w:history="1">
        <w:r w:rsidR="0017009E" w:rsidRPr="00C903DF">
          <w:rPr>
            <w:rStyle w:val="Hyperlink"/>
          </w:rPr>
          <w:t>www.nats.org</w:t>
        </w:r>
      </w:hyperlink>
      <w:r w:rsidR="00A27652" w:rsidRPr="0017009E">
        <w:t>.</w:t>
      </w:r>
      <w:r w:rsidR="0017009E">
        <w:t xml:space="preserve"> </w:t>
      </w:r>
      <w:r>
        <w:t>In the event of inclement weather or other circumstances, the NCNATS Fall/Spring Conference and Student Auditions will be canceled only if the policy of the host institution requires it. In all other cases, events will take place as scheduled. Notification will be made to the membership in as timely a manner as possible should a cancellation happen. Events will be rescheduled as soon as possible, and teacher registration fees, student registration fees, and substitute judge fees will be transferable to the new date, but not refundable.</w:t>
      </w:r>
    </w:p>
    <w:p w14:paraId="2FE9255B" w14:textId="77777777" w:rsidR="00E81AA0" w:rsidRDefault="00E81AA0" w:rsidP="00E81AA0"/>
    <w:p w14:paraId="1E4AE7C2" w14:textId="77777777" w:rsidR="00E81AA0" w:rsidRDefault="00E81AA0" w:rsidP="00E81AA0">
      <w:r>
        <w:t>Article IX: Chapter Dues</w:t>
      </w:r>
    </w:p>
    <w:p w14:paraId="3AA9ACD5" w14:textId="77777777" w:rsidR="00E81AA0" w:rsidRDefault="00E81AA0" w:rsidP="00E81AA0"/>
    <w:p w14:paraId="1A58396E" w14:textId="57B08875" w:rsidR="00E81AA0" w:rsidRDefault="00E81AA0" w:rsidP="00E81AA0">
      <w:r>
        <w:t>Annual Chapter dues are $25.00 to be paid online at www.nats.org by December 31st of each year. If Chapter dues remain unpaid by December 31st, membership shall automatically cease and access to the membership areas of www.ncnats.org shall be denied. Chapter dues must be paid online by December 31st in order to participate in either or both Bi-Annual Student Auditions Weekends. Notice of non-payment of dues will be sent to delinquent members after January 1st. In the case of a new member to the Chapter, the payment deadline may be extended or waived at the discretion of the Executive Board.</w:t>
      </w:r>
    </w:p>
    <w:p w14:paraId="459FE077" w14:textId="77777777" w:rsidR="00E81AA0" w:rsidRDefault="00E81AA0" w:rsidP="00E81AA0"/>
    <w:p w14:paraId="21731537" w14:textId="77777777" w:rsidR="00E81AA0" w:rsidRDefault="00E81AA0" w:rsidP="00E81AA0">
      <w:r>
        <w:t>The dues amount may be changed by vote of the Chapter.</w:t>
      </w:r>
    </w:p>
    <w:p w14:paraId="5701AC9B" w14:textId="77777777" w:rsidR="00E81AA0" w:rsidRDefault="00E81AA0" w:rsidP="00E81AA0"/>
    <w:p w14:paraId="7647970A" w14:textId="77777777" w:rsidR="00E81AA0" w:rsidRDefault="00E81AA0" w:rsidP="00E81AA0">
      <w:r>
        <w:t>Article X: Programs and Procedures</w:t>
      </w:r>
    </w:p>
    <w:p w14:paraId="337A4794" w14:textId="77777777" w:rsidR="00E81AA0" w:rsidRDefault="00E81AA0" w:rsidP="00E81AA0"/>
    <w:p w14:paraId="7518D6CC" w14:textId="77777777" w:rsidR="00E81AA0" w:rsidRDefault="00E81AA0" w:rsidP="00E81AA0">
      <w:r>
        <w:t>The program of this Chapter properly may include social, promotional, professional, and educational activities at the discretion of its officers and members, so long as such activities are consistent with the Mission and Code of Ethics stated in Article II. Business meetings shall be conducted in accordance with Robert’s Rules of Order.</w:t>
      </w:r>
    </w:p>
    <w:p w14:paraId="54F54EBD" w14:textId="77777777" w:rsidR="00E81AA0" w:rsidRDefault="00E81AA0" w:rsidP="00E81AA0"/>
    <w:p w14:paraId="61DA8199" w14:textId="77777777" w:rsidR="00E81AA0" w:rsidRDefault="00E81AA0" w:rsidP="00E81AA0">
      <w:r>
        <w:t>Article XI: Amendments</w:t>
      </w:r>
    </w:p>
    <w:p w14:paraId="16AABBBA" w14:textId="77777777" w:rsidR="00E81AA0" w:rsidRDefault="00E81AA0" w:rsidP="00E81AA0"/>
    <w:p w14:paraId="2EF08CB0" w14:textId="5B043681" w:rsidR="00E81AA0" w:rsidRDefault="00E81AA0" w:rsidP="00E81AA0">
      <w:r>
        <w:t>Wi</w:t>
      </w:r>
      <w:r w:rsidR="002839BA">
        <w:t>th the exception of Articles I and II,</w:t>
      </w:r>
      <w:r>
        <w:t xml:space="preserve"> which may not be amended or revoked, the Bylaws of this Chapter may be repealed or amended, or new Bylaws adopted by a majority of the Chapter membership voting in person, by written proxy, or by e-mail or mail, provided that such amendments have been announced to the membership at least twenty-one (21) days in advance of the voting date.</w:t>
      </w:r>
    </w:p>
    <w:p w14:paraId="5D5205AA" w14:textId="77777777" w:rsidR="00E81AA0" w:rsidRDefault="00E81AA0" w:rsidP="00E81AA0"/>
    <w:p w14:paraId="2EB040C5" w14:textId="77777777" w:rsidR="00E81AA0" w:rsidRDefault="00E81AA0" w:rsidP="00E81AA0"/>
    <w:sectPr w:rsidR="00E81AA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C2141" w14:textId="77777777" w:rsidR="00692939" w:rsidRDefault="00692939" w:rsidP="00BB2E33">
      <w:r>
        <w:separator/>
      </w:r>
    </w:p>
  </w:endnote>
  <w:endnote w:type="continuationSeparator" w:id="0">
    <w:p w14:paraId="56672CB0" w14:textId="77777777" w:rsidR="00692939" w:rsidRDefault="00692939" w:rsidP="00BB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CF9CE" w14:textId="4510992B" w:rsidR="00BB2E33" w:rsidRDefault="00BB2E33">
    <w:pPr>
      <w:pStyle w:val="Footer"/>
    </w:pPr>
    <w:r>
      <w:rPr>
        <w:noProof/>
        <w:lang w:eastAsia="zh-CN"/>
      </w:rPr>
      <mc:AlternateContent>
        <mc:Choice Requires="wpg">
          <w:drawing>
            <wp:anchor distT="0" distB="0" distL="114300" distR="114300" simplePos="0" relativeHeight="251659264" behindDoc="0" locked="0" layoutInCell="1" allowOverlap="1" wp14:anchorId="28D0D5BF" wp14:editId="6EA4D308">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5A40E" w14:textId="574D8727" w:rsidR="00BB2E33" w:rsidRDefault="00692939">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B2E33">
                                  <w:rPr>
                                    <w:caps/>
                                    <w:color w:val="4F81BD" w:themeColor="accent1"/>
                                    <w:sz w:val="20"/>
                                    <w:szCs w:val="20"/>
                                  </w:rPr>
                                  <w:t>NC NATS Bylaws</w:t>
                                </w:r>
                              </w:sdtContent>
                            </w:sdt>
                            <w:r w:rsidR="00BB2E33">
                              <w:rPr>
                                <w:caps/>
                                <w:color w:val="808080" w:themeColor="background1" w:themeShade="80"/>
                                <w:sz w:val="20"/>
                                <w:szCs w:val="20"/>
                              </w:rPr>
                              <w:t> | </w:t>
                            </w:r>
                            <w:sdt>
                              <w:sdtPr>
                                <w:rPr>
                                  <w:b/>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B2E33" w:rsidRPr="00BB2E33">
                                  <w:rPr>
                                    <w:b/>
                                    <w:color w:val="808080" w:themeColor="background1" w:themeShade="80"/>
                                    <w:sz w:val="20"/>
                                    <w:szCs w:val="20"/>
                                  </w:rPr>
                                  <w:t xml:space="preserve">Updated </w:t>
                                </w:r>
                                <w:r w:rsidR="00D94874">
                                  <w:rPr>
                                    <w:b/>
                                    <w:color w:val="808080" w:themeColor="background1" w:themeShade="80"/>
                                    <w:sz w:val="20"/>
                                    <w:szCs w:val="20"/>
                                  </w:rPr>
                                  <w:t>August</w:t>
                                </w:r>
                                <w:r w:rsidR="00BB2E33" w:rsidRPr="00BB2E33">
                                  <w:rPr>
                                    <w:b/>
                                    <w:color w:val="808080" w:themeColor="background1" w:themeShade="80"/>
                                    <w:sz w:val="20"/>
                                    <w:szCs w:val="20"/>
                                  </w:rPr>
                                  <w:t xml:space="preserve">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8D0D5BF"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CD5A40E" w14:textId="574D8727" w:rsidR="00BB2E33" w:rsidRDefault="00692939">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B2E33">
                            <w:rPr>
                              <w:caps/>
                              <w:color w:val="4F81BD" w:themeColor="accent1"/>
                              <w:sz w:val="20"/>
                              <w:szCs w:val="20"/>
                            </w:rPr>
                            <w:t>NC NATS Bylaws</w:t>
                          </w:r>
                        </w:sdtContent>
                      </w:sdt>
                      <w:r w:rsidR="00BB2E33">
                        <w:rPr>
                          <w:caps/>
                          <w:color w:val="808080" w:themeColor="background1" w:themeShade="80"/>
                          <w:sz w:val="20"/>
                          <w:szCs w:val="20"/>
                        </w:rPr>
                        <w:t> | </w:t>
                      </w:r>
                      <w:sdt>
                        <w:sdtPr>
                          <w:rPr>
                            <w:b/>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B2E33" w:rsidRPr="00BB2E33">
                            <w:rPr>
                              <w:b/>
                              <w:color w:val="808080" w:themeColor="background1" w:themeShade="80"/>
                              <w:sz w:val="20"/>
                              <w:szCs w:val="20"/>
                            </w:rPr>
                            <w:t xml:space="preserve">Updated </w:t>
                          </w:r>
                          <w:r w:rsidR="00D94874">
                            <w:rPr>
                              <w:b/>
                              <w:color w:val="808080" w:themeColor="background1" w:themeShade="80"/>
                              <w:sz w:val="20"/>
                              <w:szCs w:val="20"/>
                            </w:rPr>
                            <w:t>August</w:t>
                          </w:r>
                          <w:r w:rsidR="00BB2E33" w:rsidRPr="00BB2E33">
                            <w:rPr>
                              <w:b/>
                              <w:color w:val="808080" w:themeColor="background1" w:themeShade="80"/>
                              <w:sz w:val="20"/>
                              <w:szCs w:val="20"/>
                            </w:rPr>
                            <w:t xml:space="preserve"> 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A61BB" w14:textId="77777777" w:rsidR="00692939" w:rsidRDefault="00692939" w:rsidP="00BB2E33">
      <w:r>
        <w:separator/>
      </w:r>
    </w:p>
  </w:footnote>
  <w:footnote w:type="continuationSeparator" w:id="0">
    <w:p w14:paraId="1270BA29" w14:textId="77777777" w:rsidR="00692939" w:rsidRDefault="00692939" w:rsidP="00BB2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A0"/>
    <w:rsid w:val="0017009E"/>
    <w:rsid w:val="002839BA"/>
    <w:rsid w:val="00355FB5"/>
    <w:rsid w:val="003B5A25"/>
    <w:rsid w:val="005B17AB"/>
    <w:rsid w:val="00692939"/>
    <w:rsid w:val="00724420"/>
    <w:rsid w:val="008F7159"/>
    <w:rsid w:val="00A01B87"/>
    <w:rsid w:val="00A27652"/>
    <w:rsid w:val="00BB2E33"/>
    <w:rsid w:val="00CC71EF"/>
    <w:rsid w:val="00D94874"/>
    <w:rsid w:val="00E33C48"/>
    <w:rsid w:val="00E81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8C4E4"/>
  <w15:docId w15:val="{4F5E8368-FD2F-F44D-901A-580A87DC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2E33"/>
    <w:pPr>
      <w:tabs>
        <w:tab w:val="center" w:pos="4680"/>
        <w:tab w:val="right" w:pos="9360"/>
      </w:tabs>
    </w:pPr>
  </w:style>
  <w:style w:type="character" w:customStyle="1" w:styleId="HeaderChar">
    <w:name w:val="Header Char"/>
    <w:basedOn w:val="DefaultParagraphFont"/>
    <w:link w:val="Header"/>
    <w:rsid w:val="00BB2E33"/>
    <w:rPr>
      <w:sz w:val="24"/>
      <w:szCs w:val="24"/>
    </w:rPr>
  </w:style>
  <w:style w:type="paragraph" w:styleId="Footer">
    <w:name w:val="footer"/>
    <w:basedOn w:val="Normal"/>
    <w:link w:val="FooterChar"/>
    <w:unhideWhenUsed/>
    <w:rsid w:val="00BB2E33"/>
    <w:pPr>
      <w:tabs>
        <w:tab w:val="center" w:pos="4680"/>
        <w:tab w:val="right" w:pos="9360"/>
      </w:tabs>
    </w:pPr>
  </w:style>
  <w:style w:type="character" w:customStyle="1" w:styleId="FooterChar">
    <w:name w:val="Footer Char"/>
    <w:basedOn w:val="DefaultParagraphFont"/>
    <w:link w:val="Footer"/>
    <w:rsid w:val="00BB2E33"/>
    <w:rPr>
      <w:sz w:val="24"/>
      <w:szCs w:val="24"/>
    </w:rPr>
  </w:style>
  <w:style w:type="paragraph" w:styleId="BalloonText">
    <w:name w:val="Balloon Text"/>
    <w:basedOn w:val="Normal"/>
    <w:link w:val="BalloonTextChar"/>
    <w:semiHidden/>
    <w:unhideWhenUsed/>
    <w:rsid w:val="00724420"/>
    <w:rPr>
      <w:rFonts w:ascii="Segoe UI" w:hAnsi="Segoe UI" w:cs="Segoe UI"/>
      <w:sz w:val="18"/>
      <w:szCs w:val="18"/>
    </w:rPr>
  </w:style>
  <w:style w:type="character" w:customStyle="1" w:styleId="BalloonTextChar">
    <w:name w:val="Balloon Text Char"/>
    <w:basedOn w:val="DefaultParagraphFont"/>
    <w:link w:val="BalloonText"/>
    <w:semiHidden/>
    <w:rsid w:val="00724420"/>
    <w:rPr>
      <w:rFonts w:ascii="Segoe UI" w:hAnsi="Segoe UI" w:cs="Segoe UI"/>
      <w:sz w:val="18"/>
      <w:szCs w:val="18"/>
    </w:rPr>
  </w:style>
  <w:style w:type="character" w:styleId="Hyperlink">
    <w:name w:val="Hyperlink"/>
    <w:basedOn w:val="DefaultParagraphFont"/>
    <w:unhideWhenUsed/>
    <w:rsid w:val="0017009E"/>
    <w:rPr>
      <w:color w:val="0000FF" w:themeColor="hyperlink"/>
      <w:u w:val="single"/>
    </w:rPr>
  </w:style>
  <w:style w:type="character" w:styleId="UnresolvedMention">
    <w:name w:val="Unresolved Mention"/>
    <w:basedOn w:val="DefaultParagraphFont"/>
    <w:uiPriority w:val="99"/>
    <w:semiHidden/>
    <w:unhideWhenUsed/>
    <w:rsid w:val="00170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NC NATS Bylaws</vt:lpstr>
    </vt:vector>
  </TitlesOfParts>
  <Company>Toshiba</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NATS Bylaws</dc:title>
  <dc:subject>Updated August 2018</dc:subject>
  <dc:creator>Jasmine</dc:creator>
  <cp:lastModifiedBy>Larry Seiger</cp:lastModifiedBy>
  <cp:revision>3</cp:revision>
  <cp:lastPrinted>2020-01-17T23:09:00Z</cp:lastPrinted>
  <dcterms:created xsi:type="dcterms:W3CDTF">2020-06-10T21:49:00Z</dcterms:created>
  <dcterms:modified xsi:type="dcterms:W3CDTF">2020-06-10T21:49:00Z</dcterms:modified>
</cp:coreProperties>
</file>